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240" w:before="24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Title of Paper (Font: Time New Roman &amp; Bold; 12 points)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240" w:before="0" w:line="25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Authors and affiliation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follow the following details to write the details)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of Author A, Name of Author B &amp; E-mail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presenting author must be underlined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Name of Author C*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corresponding author must be starred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(Font: Time New Roman; 11 points)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(Affiliation, Country)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(Font: Time New Roman &amp; Italic; 11 points)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240" w:before="0" w:line="25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mark by the number if authors come from different organisations and note his/her organisation beneath all authors’ names, such as: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240" w:before="2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5724525" cy="1181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24525" cy="11811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Long Abstract Content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(Font: Time New Roman; 11 points) (Up to 4 pages </w:t>
      </w:r>
      <w:r w:rsidDel="00000000" w:rsidR="00000000" w:rsidRPr="00000000">
        <w:rPr>
          <w:sz w:val="22"/>
          <w:szCs w:val="22"/>
          <w:rtl w:val="0"/>
        </w:rPr>
        <w:t xml:space="preserve">Maximum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please refer to the following for details</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gjdgxs" w:id="0"/>
    <w:bookmarkEnd w:id="0"/>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30j0zll" w:id="1"/>
    <w:bookmarkEnd w:id="1"/>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1fob9te" w:id="2"/>
    <w:bookmarkEnd w:id="2"/>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or made available online as submitted. EAGE staff will not edit or retype the copy.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darkGray"/>
          <w:u w:val="none"/>
          <w:vertAlign w:val="baseline"/>
          <w:rtl w:val="0"/>
        </w:rPr>
        <w:t xml:space="preserve">Your extended abstract must be a maximum of 2 – 4 pages long including all figures and references (excluding cover page).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3znysh7" w:id="3"/>
    <w:bookmarkEnd w:id="3"/>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2et92p0" w:id="4"/>
    <w:bookmarkEnd w:id="4"/>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tyjcwt" w:id="5"/>
    <w:bookmarkEnd w:id="5"/>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3dy6vkm" w:id="6"/>
    <w:bookmarkEnd w:id="6"/>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1275" cy="3751580"/>
            <wp:effectExtent b="0" l="0" r="0" t="0"/>
            <wp:docPr descr="wfc3d_20" id="2" name="image2.png"/>
            <a:graphic>
              <a:graphicData uri="http://schemas.openxmlformats.org/drawingml/2006/picture">
                <pic:pic>
                  <pic:nvPicPr>
                    <pic:cNvPr descr="wfc3d_20" id="0" name="image2.png"/>
                    <pic:cNvPicPr preferRelativeResize="0"/>
                  </pic:nvPicPr>
                  <pic:blipFill>
                    <a:blip r:embed="rId7"/>
                    <a:srcRect b="25756" l="9804" r="10785" t="13635"/>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1t3h5sf" w:id="7"/>
    <w:bookmarkEnd w:id="7"/>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4d34og8" w:id="8"/>
    <w:bookmarkEnd w:id="8"/>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2s8eyo1" w:id="9"/>
    <w:bookmarkEnd w:id="9"/>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17dp8vu" w:id="10"/>
    <w:bookmarkEnd w:id="10"/>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deadline for submitting your extended abstract is 30 June 2022, NO EXCEPTIONS!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5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6">
      <w:pPr>
        <w:spacing w:line="250" w:lineRule="auto"/>
        <w:rPr>
          <w:sz w:val="22"/>
          <w:szCs w:val="22"/>
        </w:rPr>
      </w:pPr>
      <w:r w:rsidDel="00000000" w:rsidR="00000000" w:rsidRPr="00000000">
        <w:rPr>
          <w:rtl w:val="0"/>
        </w:rPr>
      </w:r>
    </w:p>
    <w:p w:rsidR="00000000" w:rsidDel="00000000" w:rsidP="00000000" w:rsidRDefault="00000000" w:rsidRPr="00000000" w14:paraId="00000037">
      <w:pPr>
        <w:spacing w:line="250" w:lineRule="auto"/>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8">
      <w:pPr>
        <w:spacing w:line="250" w:lineRule="auto"/>
        <w:rPr/>
      </w:pPr>
      <w:r w:rsidDel="00000000" w:rsidR="00000000" w:rsidRPr="00000000">
        <w:rPr>
          <w:rtl w:val="0"/>
        </w:rPr>
      </w:r>
    </w:p>
    <w:p w:rsidR="00000000" w:rsidDel="00000000" w:rsidP="00000000" w:rsidRDefault="00000000" w:rsidRPr="00000000" w14:paraId="00000039">
      <w:pPr>
        <w:tabs>
          <w:tab w:val="left" w:leader="none" w:pos="6300"/>
        </w:tabs>
        <w:rPr/>
      </w:pPr>
      <w:r w:rsidDel="00000000" w:rsidR="00000000" w:rsidRPr="00000000">
        <w:rPr>
          <w:rtl w:val="0"/>
        </w:rPr>
        <w:tab/>
      </w:r>
    </w:p>
    <w:sectPr>
      <w:headerReference r:id="rId11" w:type="default"/>
      <w:headerReference r:id="rId12" w:type="first"/>
      <w:headerReference r:id="rId13" w:type="even"/>
      <w:footerReference r:id="rId14" w:type="default"/>
      <w:footerReference r:id="rId15" w:type="even"/>
      <w:pgSz w:h="16840" w:w="11907" w:orient="portrait"/>
      <w:pgMar w:bottom="1440" w:top="851" w:left="1440" w:right="1440" w:header="568"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AsRTC6 sympoisum</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23-24 October 2025 • Taipei, Taiwan</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 AsRTC6 Symposium, Taipei, Taiwan, 23</w:t>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 to 24</w:t>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 of October 2025, Taipei Taiwan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